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96C" w:rsidRPr="00C2496C" w:rsidRDefault="00C2496C" w:rsidP="00C2496C">
      <w:pPr>
        <w:jc w:val="center"/>
        <w:rPr>
          <w:lang w:val="bg-BG"/>
        </w:rPr>
      </w:pPr>
      <w:r w:rsidRPr="00C2496C">
        <w:rPr>
          <w:lang w:val="bg-BG"/>
        </w:rPr>
        <w:t>О П Р Е Д Е Л Е Н И Е</w:t>
      </w:r>
    </w:p>
    <w:p w:rsidR="00C2496C" w:rsidRPr="00C2496C" w:rsidRDefault="00C2496C" w:rsidP="00C2496C">
      <w:pPr>
        <w:jc w:val="center"/>
        <w:rPr>
          <w:lang w:val="bg-BG"/>
        </w:rPr>
      </w:pPr>
      <w:r w:rsidRPr="00C2496C">
        <w:rPr>
          <w:lang w:val="bg-BG"/>
        </w:rPr>
        <w:t>№ 129</w:t>
      </w:r>
    </w:p>
    <w:p w:rsidR="00C2496C" w:rsidRPr="00C2496C" w:rsidRDefault="00C2496C" w:rsidP="00C2496C">
      <w:pPr>
        <w:jc w:val="center"/>
        <w:rPr>
          <w:lang w:val="bg-BG"/>
        </w:rPr>
      </w:pPr>
      <w:r w:rsidRPr="00C2496C">
        <w:rPr>
          <w:lang w:val="bg-BG"/>
        </w:rPr>
        <w:t>гр. София, 26.03.2019 г.</w:t>
      </w:r>
    </w:p>
    <w:p w:rsidR="00C2496C" w:rsidRPr="00C2496C" w:rsidRDefault="00C2496C" w:rsidP="00C2496C">
      <w:pPr>
        <w:jc w:val="center"/>
        <w:rPr>
          <w:lang w:val="bg-BG"/>
        </w:rPr>
      </w:pPr>
      <w:r w:rsidRPr="00C2496C">
        <w:rPr>
          <w:lang w:val="bg-BG"/>
        </w:rPr>
        <w:t>В ИМЕТО НА НАРОДА</w:t>
      </w:r>
    </w:p>
    <w:p w:rsidR="00C2496C" w:rsidRPr="00C2496C" w:rsidRDefault="00C2496C" w:rsidP="00C2496C">
      <w:pPr>
        <w:jc w:val="both"/>
        <w:rPr>
          <w:lang w:val="bg-BG"/>
        </w:rPr>
      </w:pPr>
      <w:r w:rsidRPr="00C2496C">
        <w:rPr>
          <w:lang w:val="bg-BG"/>
        </w:rPr>
        <w:t>Върховният касационен съд, Четвърто гражданско отделение, в закрито заседание на двадесет и пети март две хиляди и деветнадесета година в състав:</w:t>
      </w:r>
    </w:p>
    <w:p w:rsidR="00C2496C" w:rsidRPr="00C2496C" w:rsidRDefault="00C2496C" w:rsidP="00C2496C">
      <w:pPr>
        <w:spacing w:after="0"/>
        <w:jc w:val="right"/>
        <w:rPr>
          <w:lang w:val="bg-BG"/>
        </w:rPr>
      </w:pPr>
      <w:r w:rsidRPr="00C2496C">
        <w:rPr>
          <w:lang w:val="bg-BG"/>
        </w:rPr>
        <w:t>ПРЕДСЕДАТЕЛ: Бойка Стоилова</w:t>
      </w:r>
    </w:p>
    <w:p w:rsidR="00C2496C" w:rsidRPr="00C2496C" w:rsidRDefault="00C2496C" w:rsidP="00C2496C">
      <w:pPr>
        <w:spacing w:after="0"/>
        <w:jc w:val="right"/>
        <w:rPr>
          <w:lang w:val="bg-BG"/>
        </w:rPr>
      </w:pPr>
      <w:r w:rsidRPr="00C2496C">
        <w:rPr>
          <w:lang w:val="bg-BG"/>
        </w:rPr>
        <w:t>ЧЛЕНОВЕ: 1. Мими Фурнаджиева</w:t>
      </w:r>
    </w:p>
    <w:p w:rsidR="00C2496C" w:rsidRPr="00C2496C" w:rsidRDefault="00C2496C" w:rsidP="00C2496C">
      <w:pPr>
        <w:jc w:val="right"/>
        <w:rPr>
          <w:lang w:val="bg-BG"/>
        </w:rPr>
      </w:pPr>
      <w:r w:rsidRPr="00C2496C">
        <w:rPr>
          <w:lang w:val="bg-BG"/>
        </w:rPr>
        <w:t>2. Велислав Павков</w:t>
      </w:r>
    </w:p>
    <w:p w:rsidR="00C2496C" w:rsidRPr="00C2496C" w:rsidRDefault="00C2496C" w:rsidP="00C2496C">
      <w:pPr>
        <w:jc w:val="both"/>
        <w:rPr>
          <w:lang w:val="bg-BG"/>
        </w:rPr>
      </w:pPr>
      <w:r w:rsidRPr="00C2496C">
        <w:rPr>
          <w:lang w:val="bg-BG"/>
        </w:rPr>
        <w:t>при секретаря в присъствието на прокурора като разгледа докладваното от съдията Павков гр.д.</w:t>
      </w:r>
      <w:r w:rsidR="00444482" w:rsidRPr="00444482">
        <w:rPr>
          <w:lang w:val="bg-BG"/>
        </w:rPr>
        <w:t xml:space="preserve"> </w:t>
      </w:r>
      <w:r w:rsidRPr="00C2496C">
        <w:rPr>
          <w:lang w:val="bg-BG"/>
        </w:rPr>
        <w:t>№623 по описа за</w:t>
      </w:r>
      <w:bookmarkStart w:id="0" w:name="_GoBack"/>
      <w:bookmarkEnd w:id="0"/>
      <w:r w:rsidRPr="00C2496C">
        <w:rPr>
          <w:lang w:val="bg-BG"/>
        </w:rPr>
        <w:t xml:space="preserve"> 2019г. и за да се произнесе, взе предвид следното:</w:t>
      </w:r>
    </w:p>
    <w:p w:rsidR="00C2496C" w:rsidRPr="00C2496C" w:rsidRDefault="00C2496C" w:rsidP="00C2496C">
      <w:pPr>
        <w:jc w:val="both"/>
        <w:rPr>
          <w:lang w:val="bg-BG"/>
        </w:rPr>
      </w:pPr>
      <w:r w:rsidRPr="00C2496C">
        <w:rPr>
          <w:lang w:val="bg-BG"/>
        </w:rPr>
        <w:t>Производството е по реда на чл.288 ГПК.</w:t>
      </w:r>
    </w:p>
    <w:p w:rsidR="00C2496C" w:rsidRPr="00C2496C" w:rsidRDefault="00C2496C" w:rsidP="00C2496C">
      <w:pPr>
        <w:jc w:val="both"/>
        <w:rPr>
          <w:lang w:val="bg-BG"/>
        </w:rPr>
      </w:pPr>
      <w:r w:rsidRPr="00C2496C">
        <w:rPr>
          <w:lang w:val="bg-BG"/>
        </w:rPr>
        <w:t>Образувано е по е по касационна жалба на КПКОНПИ против решение №213/21.11.2018г., постановено по гр.д.</w:t>
      </w:r>
      <w:r w:rsidR="00444482" w:rsidRPr="00444482">
        <w:rPr>
          <w:lang w:val="bg-BG"/>
        </w:rPr>
        <w:t xml:space="preserve"> </w:t>
      </w:r>
      <w:r w:rsidRPr="00C2496C">
        <w:rPr>
          <w:lang w:val="bg-BG"/>
        </w:rPr>
        <w:t>№283/2018г. от състав на Апелативен съд – П..</w:t>
      </w:r>
    </w:p>
    <w:p w:rsidR="00C2496C" w:rsidRPr="00C2496C" w:rsidRDefault="00C2496C" w:rsidP="00C2496C">
      <w:pPr>
        <w:jc w:val="both"/>
        <w:rPr>
          <w:lang w:val="bg-BG"/>
        </w:rPr>
      </w:pPr>
      <w:r w:rsidRPr="00C2496C">
        <w:rPr>
          <w:lang w:val="bg-BG"/>
        </w:rPr>
        <w:t>В изложението на касационните основания относно допустимостта на касационното обжалване се твърди, че съдът се е произнесъл по правния въпрос относно характера на срока по чл.15 ЗОПДИППД /отм./ в противоречие с практиката на ВКС – касационно основание по чл.280, ал.1, т.1 ГПК.</w:t>
      </w:r>
    </w:p>
    <w:p w:rsidR="00C2496C" w:rsidRPr="00C2496C" w:rsidRDefault="00C2496C" w:rsidP="00C2496C">
      <w:pPr>
        <w:jc w:val="both"/>
        <w:rPr>
          <w:lang w:val="bg-BG"/>
        </w:rPr>
      </w:pPr>
      <w:r w:rsidRPr="00C2496C">
        <w:rPr>
          <w:lang w:val="bg-BG"/>
        </w:rPr>
        <w:t>Пред ВКС е образувано тълкувателно дело №1/2018г. по описа на ОСГК, по което е поставен за тълкуване посочения по-горе правен въпрос, поради което производството по настоящото дело следва да бъде спряно, до приключването на тълкувателната процедура, с оглед отговора на правния въпрос, предмет и на настоящото производство по реда на чл.274, ал.3 ГПК.</w:t>
      </w:r>
    </w:p>
    <w:p w:rsidR="00C2496C" w:rsidRPr="00C2496C" w:rsidRDefault="00C2496C" w:rsidP="00C2496C">
      <w:pPr>
        <w:jc w:val="both"/>
        <w:rPr>
          <w:lang w:val="bg-BG"/>
        </w:rPr>
      </w:pPr>
      <w:r w:rsidRPr="00C2496C">
        <w:rPr>
          <w:lang w:val="bg-BG"/>
        </w:rPr>
        <w:t>Водим от горното, съставът на ВКС</w:t>
      </w:r>
    </w:p>
    <w:p w:rsidR="00C2496C" w:rsidRPr="00C2496C" w:rsidRDefault="00C2496C" w:rsidP="00C2496C">
      <w:pPr>
        <w:jc w:val="center"/>
        <w:rPr>
          <w:lang w:val="bg-BG"/>
        </w:rPr>
      </w:pPr>
      <w:r w:rsidRPr="00C2496C">
        <w:rPr>
          <w:lang w:val="bg-BG"/>
        </w:rPr>
        <w:t>О П Р Е Д Е Л И :</w:t>
      </w:r>
    </w:p>
    <w:p w:rsidR="00C2496C" w:rsidRPr="00C2496C" w:rsidRDefault="00C2496C" w:rsidP="00C2496C">
      <w:pPr>
        <w:jc w:val="both"/>
        <w:rPr>
          <w:lang w:val="bg-BG"/>
        </w:rPr>
      </w:pPr>
      <w:r w:rsidRPr="00C2496C">
        <w:rPr>
          <w:lang w:val="bg-BG"/>
        </w:rPr>
        <w:t>СПИРА производството по гр.д.</w:t>
      </w:r>
      <w:r>
        <w:rPr>
          <w:lang w:val="bg-BG"/>
        </w:rPr>
        <w:t xml:space="preserve"> </w:t>
      </w:r>
      <w:r w:rsidRPr="00C2496C">
        <w:rPr>
          <w:lang w:val="bg-BG"/>
        </w:rPr>
        <w:t>№623/2019г. по описа на ВКС, ІV г.о. до приключване на производството по т.д.</w:t>
      </w:r>
      <w:r w:rsidR="00444482" w:rsidRPr="00444482">
        <w:rPr>
          <w:lang w:val="bg-BG"/>
        </w:rPr>
        <w:t xml:space="preserve"> </w:t>
      </w:r>
      <w:r w:rsidRPr="00C2496C">
        <w:rPr>
          <w:lang w:val="bg-BG"/>
        </w:rPr>
        <w:t>№1/2018г. по описа на ОСГК на ВКС.</w:t>
      </w:r>
    </w:p>
    <w:p w:rsidR="00C2496C" w:rsidRPr="00C2496C" w:rsidRDefault="00C2496C" w:rsidP="00C2496C">
      <w:pPr>
        <w:jc w:val="both"/>
        <w:rPr>
          <w:lang w:val="bg-BG"/>
        </w:rPr>
      </w:pPr>
      <w:r w:rsidRPr="00C2496C">
        <w:rPr>
          <w:lang w:val="bg-BG"/>
        </w:rPr>
        <w:t>Определението не подлежи на обжалване.</w:t>
      </w:r>
    </w:p>
    <w:p w:rsidR="00594258" w:rsidRPr="00C2496C" w:rsidRDefault="00C2496C" w:rsidP="00C2496C">
      <w:pPr>
        <w:jc w:val="both"/>
        <w:rPr>
          <w:lang w:val="bg-BG"/>
        </w:rPr>
      </w:pPr>
      <w:r w:rsidRPr="00C2496C">
        <w:rPr>
          <w:lang w:val="bg-BG"/>
        </w:rPr>
        <w:t>Председател: Членове: 1. 2.</w:t>
      </w:r>
    </w:p>
    <w:sectPr w:rsidR="00594258" w:rsidRPr="00C2496C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96C"/>
    <w:rsid w:val="00444482"/>
    <w:rsid w:val="00594258"/>
    <w:rsid w:val="00C24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Boriana Yotova</dc:creator>
  <cp:lastModifiedBy>Boriana Yotova</cp:lastModifiedBy>
  <cp:revision>2</cp:revision>
  <dcterms:created xsi:type="dcterms:W3CDTF">2019-05-29T14:47:00Z</dcterms:created>
  <dcterms:modified xsi:type="dcterms:W3CDTF">2019-05-31T10:55:00Z</dcterms:modified>
</cp:coreProperties>
</file>