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B04" w:rsidRPr="00A77284" w:rsidRDefault="009E7B04" w:rsidP="00A77284">
      <w:pPr>
        <w:jc w:val="center"/>
        <w:rPr>
          <w:lang w:val="bg-BG"/>
        </w:rPr>
      </w:pPr>
      <w:r w:rsidRPr="00A77284">
        <w:rPr>
          <w:lang w:val="bg-BG"/>
        </w:rPr>
        <w:t>О П Р Е Д Е Л Е Н И Е</w:t>
      </w:r>
    </w:p>
    <w:p w:rsidR="009E7B04" w:rsidRPr="00A77284" w:rsidRDefault="009E7B04" w:rsidP="00A77284">
      <w:pPr>
        <w:jc w:val="center"/>
        <w:rPr>
          <w:lang w:val="bg-BG"/>
        </w:rPr>
      </w:pPr>
      <w:r w:rsidRPr="00A77284">
        <w:rPr>
          <w:lang w:val="bg-BG"/>
        </w:rPr>
        <w:t>гр.София 14.08.2019г.</w:t>
      </w:r>
    </w:p>
    <w:p w:rsidR="009E7B04" w:rsidRPr="00A77284" w:rsidRDefault="009E7B04" w:rsidP="00A77284">
      <w:pPr>
        <w:jc w:val="center"/>
        <w:rPr>
          <w:lang w:val="bg-BG"/>
        </w:rPr>
      </w:pPr>
      <w:r w:rsidRPr="00A77284">
        <w:rPr>
          <w:lang w:val="bg-BG"/>
        </w:rPr>
        <w:t>В ИМЕТО НА НАРОДА</w:t>
      </w:r>
    </w:p>
    <w:p w:rsidR="009E7B04" w:rsidRPr="00A77284" w:rsidRDefault="009E7B04" w:rsidP="00A77284">
      <w:pPr>
        <w:jc w:val="both"/>
        <w:rPr>
          <w:lang w:val="bg-BG"/>
        </w:rPr>
      </w:pPr>
      <w:r w:rsidRPr="00A77284">
        <w:rPr>
          <w:lang w:val="bg-BG"/>
        </w:rPr>
        <w:t>СОФИЙСКИЯТ ГРАДСКИ СЪД, ГРАЖДАНСКО ОТДЕЛЕНИЕ, I - 22 състав в публичното съдебно заседание на осемнадесети юни през две хиляди и деветнадесета година в състав :</w:t>
      </w:r>
    </w:p>
    <w:p w:rsidR="009E7B04" w:rsidRPr="00A77284" w:rsidRDefault="009E7B04" w:rsidP="00A77284">
      <w:pPr>
        <w:jc w:val="right"/>
        <w:rPr>
          <w:lang w:val="bg-BG"/>
        </w:rPr>
      </w:pPr>
      <w:r w:rsidRPr="00A77284">
        <w:rPr>
          <w:lang w:val="bg-BG"/>
        </w:rPr>
        <w:t>ПРЕДСЕДАТЕЛ: МИЛЕНА БОГДАНОВА</w:t>
      </w:r>
    </w:p>
    <w:p w:rsidR="009E7B04" w:rsidRPr="00A77284" w:rsidRDefault="009E7B04" w:rsidP="00A77284">
      <w:pPr>
        <w:jc w:val="both"/>
        <w:rPr>
          <w:lang w:val="bg-BG"/>
        </w:rPr>
      </w:pPr>
      <w:r w:rsidRPr="00A77284">
        <w:rPr>
          <w:lang w:val="bg-BG"/>
        </w:rPr>
        <w:t>при участието на секретаря И.К</w:t>
      </w:r>
      <w:r w:rsidR="00A77284">
        <w:t>.</w:t>
      </w:r>
      <w:r w:rsidRPr="00A77284">
        <w:rPr>
          <w:lang w:val="bg-BG"/>
        </w:rPr>
        <w:t>, като разгледа гр.д. №2523 по описа на СГС за 2017г., за да се произнесе взе предвид следното:</w:t>
      </w:r>
    </w:p>
    <w:p w:rsidR="009E7B04" w:rsidRPr="00A77284" w:rsidRDefault="009E7B04" w:rsidP="00A77284">
      <w:pPr>
        <w:jc w:val="both"/>
        <w:rPr>
          <w:lang w:val="bg-BG"/>
        </w:rPr>
      </w:pPr>
      <w:r w:rsidRPr="00A77284">
        <w:rPr>
          <w:lang w:val="bg-BG"/>
        </w:rPr>
        <w:t>Производството е образувано по Искова молба от 27.02.2017г. от Комисията за отнемане на незаконно придобито имущество /КОНПИ/- гр.С</w:t>
      </w:r>
      <w:r w:rsidR="00A77284">
        <w:t>.</w:t>
      </w:r>
      <w:r w:rsidRPr="00A77284">
        <w:rPr>
          <w:lang w:val="bg-BG"/>
        </w:rPr>
        <w:t>, БУЛСТАТ *** с адрес ***, към момента КПКО</w:t>
      </w:r>
      <w:r w:rsidR="00A77284">
        <w:rPr>
          <w:lang w:val="bg-BG"/>
        </w:rPr>
        <w:t>НПИ /§6 от ЗПКОНПИ, обн. ДВ бр.</w:t>
      </w:r>
      <w:r w:rsidRPr="00A77284">
        <w:rPr>
          <w:lang w:val="bg-BG"/>
        </w:rPr>
        <w:t>7 от 19.01.2018г./ против Ж.С.Б. ЕГН *** с адрес ***</w:t>
      </w:r>
      <w:r w:rsidR="00A77284">
        <w:t xml:space="preserve"> </w:t>
      </w:r>
      <w:r w:rsidRPr="00A77284">
        <w:rPr>
          <w:lang w:val="bg-BG"/>
        </w:rPr>
        <w:t>за отнемане в полза на Държавата имущество на обща стойност 247 210лв., подробно описано в обстоятелствената част и петитума на исковата молба.</w:t>
      </w:r>
    </w:p>
    <w:p w:rsidR="009E7B04" w:rsidRPr="00A77284" w:rsidRDefault="009E7B04" w:rsidP="00A77284">
      <w:pPr>
        <w:jc w:val="both"/>
        <w:rPr>
          <w:lang w:val="bg-BG"/>
        </w:rPr>
      </w:pPr>
      <w:r w:rsidRPr="00A77284">
        <w:rPr>
          <w:lang w:val="bg-BG"/>
        </w:rPr>
        <w:t>Видно от представените писмени доказателства по делото се установява, че на 25.06.2013г. е изготвено Уведомление от Специали</w:t>
      </w:r>
      <w:r w:rsidR="00A77284">
        <w:rPr>
          <w:lang w:val="bg-BG"/>
        </w:rPr>
        <w:t>зирана Прокуратура на РБ по чл.25, ал.</w:t>
      </w:r>
      <w:r w:rsidRPr="00A77284">
        <w:rPr>
          <w:lang w:val="bg-BG"/>
        </w:rPr>
        <w:t>1 ЗОПДНПИ</w:t>
      </w:r>
      <w:r w:rsidR="00A77284">
        <w:t xml:space="preserve"> </w:t>
      </w:r>
      <w:r w:rsidRPr="00A77284">
        <w:rPr>
          <w:lang w:val="bg-BG"/>
        </w:rPr>
        <w:t>(отм.) до Комисията за отнемане на незаконно придобито имущество ТД С</w:t>
      </w:r>
      <w:r w:rsidR="00A77284">
        <w:t>.</w:t>
      </w:r>
      <w:r w:rsidRPr="00A77284">
        <w:rPr>
          <w:lang w:val="bg-BG"/>
        </w:rPr>
        <w:t>, за това, че е образувано НП по ДП №28/2013г. по описа на ТДНП-МВР, пр.пр.№776/2012г. по описа на СП-София срещу обвиняеми лица, сред които и ответника Ж.С.Б.. Представено е постановлението за привличане на обвиняем на ответника Ж.С.Б. от 20.06.2013г.</w:t>
      </w:r>
    </w:p>
    <w:p w:rsidR="009E7B04" w:rsidRPr="00A77284" w:rsidRDefault="009E7B04" w:rsidP="00A77284">
      <w:pPr>
        <w:jc w:val="both"/>
        <w:rPr>
          <w:lang w:val="bg-BG"/>
        </w:rPr>
      </w:pPr>
      <w:r w:rsidRPr="00A77284">
        <w:rPr>
          <w:lang w:val="bg-BG"/>
        </w:rPr>
        <w:t>Актът по чл.24 ал.1 във връзка с чл.22 ал.1 от ЗОПДНПИ</w:t>
      </w:r>
      <w:r w:rsidR="00A77284">
        <w:t xml:space="preserve"> </w:t>
      </w:r>
      <w:r w:rsidRPr="00A77284">
        <w:rPr>
          <w:lang w:val="bg-BG"/>
        </w:rPr>
        <w:t>(отм.) - протокол за започване на проверка на Директора на ТД на КОНПИ С</w:t>
      </w:r>
      <w:r w:rsidR="00A77284">
        <w:t>.</w:t>
      </w:r>
      <w:r w:rsidRPr="00A77284">
        <w:rPr>
          <w:lang w:val="bg-BG"/>
        </w:rPr>
        <w:t xml:space="preserve"> е постановен на 11.07.2013г.</w:t>
      </w:r>
    </w:p>
    <w:p w:rsidR="009E7B04" w:rsidRPr="00A77284" w:rsidRDefault="009E7B04" w:rsidP="00A77284">
      <w:pPr>
        <w:jc w:val="both"/>
        <w:rPr>
          <w:lang w:val="bg-BG"/>
        </w:rPr>
      </w:pPr>
      <w:r w:rsidRPr="00A77284">
        <w:rPr>
          <w:lang w:val="bg-BG"/>
        </w:rPr>
        <w:t>Представено е Решение №549/23.11.2016г. на КОНПИ за образувано производство за отнемане в полза на държавата на незаконно придобито имущество въз основа на постъпило в ТД на КОНПИ С</w:t>
      </w:r>
      <w:r w:rsidR="00A77284">
        <w:t>.</w:t>
      </w:r>
      <w:r w:rsidRPr="00A77284">
        <w:rPr>
          <w:lang w:val="bg-BG"/>
        </w:rPr>
        <w:t xml:space="preserve"> уведомление от СП с рег.</w:t>
      </w:r>
      <w:r w:rsidR="00A77284">
        <w:t xml:space="preserve"> </w:t>
      </w:r>
      <w:r w:rsidRPr="00A77284">
        <w:rPr>
          <w:lang w:val="bg-BG"/>
        </w:rPr>
        <w:t>№776/2012г. от 25.06.2013г., постъпило в ТД с вх.</w:t>
      </w:r>
      <w:r w:rsidR="00A77284">
        <w:t xml:space="preserve"> </w:t>
      </w:r>
      <w:r w:rsidRPr="00A77284">
        <w:rPr>
          <w:lang w:val="bg-BG"/>
        </w:rPr>
        <w:t>№УВ-1533-1/03.07.2013г. за привличане на ответника в качеството му на обвиняем за престъпления, извършени в периода 01.06.2012г. – 20.06.2013г. по чл.321 ал.3 пр.2 т.2 вр. с ал.2 НК и по чл.255 ал.3 вр.с ал.1 т.1 и т.3 НК, попадащи в обхвата на чл.22 ал.1 т.18 и т.23 от ЗОПДНПИ.</w:t>
      </w:r>
    </w:p>
    <w:p w:rsidR="009E7B04" w:rsidRPr="00A77284" w:rsidRDefault="009E7B04" w:rsidP="00A77284">
      <w:pPr>
        <w:jc w:val="both"/>
        <w:rPr>
          <w:lang w:val="bg-BG"/>
        </w:rPr>
      </w:pPr>
      <w:r w:rsidRPr="00A77284">
        <w:rPr>
          <w:lang w:val="bg-BG"/>
        </w:rPr>
        <w:t xml:space="preserve">Представено е Решение №81 от 27.02.2017г. на Директора на ТД на КОНПИ </w:t>
      </w:r>
      <w:r w:rsidR="00A77284">
        <w:rPr>
          <w:lang w:val="bg-BG"/>
        </w:rPr>
        <w:t>–</w:t>
      </w:r>
      <w:r w:rsidRPr="00A77284">
        <w:rPr>
          <w:lang w:val="bg-BG"/>
        </w:rPr>
        <w:t xml:space="preserve"> С</w:t>
      </w:r>
      <w:r w:rsidR="00A77284">
        <w:t>.</w:t>
      </w:r>
      <w:r w:rsidRPr="00A77284">
        <w:rPr>
          <w:lang w:val="bg-BG"/>
        </w:rPr>
        <w:t xml:space="preserve"> за внасяне на искане в съда за отнемане на имущество в полза на държавата, придобито незаконно на стойност 247 210лв. от ответника Ж.Б.</w:t>
      </w:r>
    </w:p>
    <w:p w:rsidR="009E7B04" w:rsidRPr="00A77284" w:rsidRDefault="009E7B04" w:rsidP="00A77284">
      <w:pPr>
        <w:jc w:val="both"/>
        <w:rPr>
          <w:lang w:val="bg-BG"/>
        </w:rPr>
      </w:pPr>
      <w:r w:rsidRPr="00A77284">
        <w:rPr>
          <w:lang w:val="bg-BG"/>
        </w:rPr>
        <w:t>Исковата молба е подадена на 27.02.2017г. в деловодството на Софийския градски съд.</w:t>
      </w:r>
    </w:p>
    <w:p w:rsidR="009E7B04" w:rsidRPr="00A77284" w:rsidRDefault="009E7B04" w:rsidP="00A77284">
      <w:pPr>
        <w:jc w:val="both"/>
        <w:rPr>
          <w:lang w:val="bg-BG"/>
        </w:rPr>
      </w:pPr>
      <w:r w:rsidRPr="00A77284">
        <w:rPr>
          <w:lang w:val="bg-BG"/>
        </w:rPr>
        <w:t>Съгласно разпоредбите на чл.27 ал.1 и ал.2 о</w:t>
      </w:r>
      <w:r w:rsidR="00A77284">
        <w:rPr>
          <w:lang w:val="bg-BG"/>
        </w:rPr>
        <w:t>т ЗОПДНПИ (обнародван в ДВ, бр.</w:t>
      </w:r>
      <w:r w:rsidRPr="00A77284">
        <w:rPr>
          <w:lang w:val="bg-BG"/>
        </w:rPr>
        <w:t>38/18.05.2012г. в сила от 19.11.2012</w:t>
      </w:r>
      <w:r w:rsidR="00A77284">
        <w:rPr>
          <w:lang w:val="bg-BG"/>
        </w:rPr>
        <w:t>г. отменен със ЗПКОНПИ, ДВ, бр.</w:t>
      </w:r>
      <w:r w:rsidRPr="00A77284">
        <w:rPr>
          <w:lang w:val="bg-BG"/>
        </w:rPr>
        <w:t>7 /19.</w:t>
      </w:r>
      <w:r w:rsidR="00A77284">
        <w:rPr>
          <w:lang w:val="bg-BG"/>
        </w:rPr>
        <w:t>01.2018г., в сила от 23.01.2018г.) проверката по чл.21 ал.</w:t>
      </w:r>
      <w:r w:rsidRPr="00A77284">
        <w:rPr>
          <w:lang w:val="bg-BG"/>
        </w:rPr>
        <w:t xml:space="preserve"> от ЗОПДНПИ (отм.) продължава до 1 година, като комисията може </w:t>
      </w:r>
      <w:r w:rsidRPr="00A77284">
        <w:rPr>
          <w:lang w:val="bg-BG"/>
        </w:rPr>
        <w:lastRenderedPageBreak/>
        <w:t>еднократно да удължи срока с още 6 месеца. Съгласно разпоредбата на чл.112 ал.1 и ал.2 от ЗПКОНПИ във вр. с §5 ал.2 от ЗПКОНПИ проверката по чл.107 ал.2 продължава до 1 година, като комисията може еднократно да удължи срока до 6 месеца. Съгласно чл.21 от ЗОПДНПИ (отм.) Комисията образува производство по този закон, когато може да се направи обосновано предположение, че дадено имущество е незаконно придобито, като обосновано предположение е налице, когато след проверка се установи значително несъответствие в имуществото на проверяваното лице. Идентична е и разпоредбата на чл.107 от ЗПКОНПИ, съгласно която Комисията образува производство за отнемане на незаконно придобито имущество, когато може да се направи обосновано предположение, че дадено имущество е незаконно придобито, като обосновано предположение е налице, когато след проверка се установи значително несъответствие в имуществото на проверяваното лице. В чл.11 ал.1 т.1 от ЗОПДНПИ (отм.) е установено, че Комисията приема решение за образуване на производство по този закон, като е посочено, че производството включва внасяне в съда на искане за налагане на обезпечителни мерки и на иск за отнемане в полза на държавата на незаконно придобито имущество. Срокът на проверката е установен за образуване от Комисията на производство за отнемане на незаконно придобито имущество след направена проверка, в резултат на която е установено значително несъответствие в имуществото на проверяваното лице.</w:t>
      </w:r>
    </w:p>
    <w:p w:rsidR="009E7B04" w:rsidRPr="00A77284" w:rsidRDefault="009E7B04" w:rsidP="00A77284">
      <w:pPr>
        <w:jc w:val="both"/>
        <w:rPr>
          <w:lang w:val="bg-BG"/>
        </w:rPr>
      </w:pPr>
      <w:r w:rsidRPr="00A77284">
        <w:rPr>
          <w:lang w:val="bg-BG"/>
        </w:rPr>
        <w:t xml:space="preserve">Производството по отнемане на незаконно придобито имущество протича в две фази. Първата фаза е по установяване на незаконно придобито имущество в рамките на проверка, извършвана пред Комисията (КОНПИ, съответно КПКОНПИ) и приключва с решението на Комисията за предявяване на иск за отнемане на незаконно придобито имущество съгласно чл.61 ал.2 т. 2 от ЗОПДНПИ (отм.) и предявяването на иска по чл.74 ал.1 от ЗОПДНПИ (отм.), а втората фаза е по отнемане на незаконно придобито имущество, която се развива в исково производство пред съда, предшествана от обезпечително производство. Според изричната разпоредба на чл.27 ал.1 от ЗОПДНПИ (отм.), първата фаза на производството, развиваща се пред Комисията, продължава в срок до една година, който съгласно чл.27 ал.2 от ЗОПДНПИ (отм.), може да бъде еднократно удължен от комисията с още шест месеца. Срокът е преклузивен. Това следва както от самата формулировка на законовия текст, предвиждаща възможност за изрично удължаване на срока и то еднократно, така и от трайно установената практика на ЕСПЧ по приложението на чл.6 на ЕКЗПЧОС и чл.1 от Допълнителен протокол №1 към нея, според които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законоустановеност, необходимост за постигане на легитимна цел и пропорционалност, които биха били нарушени при липса на преклузия, тъй като териториалните органи на Комисията биха могли неограничено във времето да осъществяват разширените си правомощия и извън законоустановения разумен срок да въздействат неблагоприятно върху правната сфера на проверяваното лице, което да търпи съществени ограничения без произнасяне по същество от самата Комисия. Проверката по чл.21 ал.1 от ЗОПДНПИ (отм.) приключва с решението на Комисията за предявяване на иск за отнемане на незаконно придобито имущество съгласно чл.61 ал.2 т.2 от ЗОПДНПИ (отм.) и предявяването на иска по чл.74 ал.1 от ЗОПДНПИ (отм.) до взимането на което решение производството се развива и с участието на проверяваното лице. Когато </w:t>
      </w:r>
      <w:r w:rsidRPr="00A77284">
        <w:rPr>
          <w:lang w:val="bg-BG"/>
        </w:rPr>
        <w:lastRenderedPageBreak/>
        <w:t>Комисията не е взела в рамките на преклузивния срок решение за водене на иска по чл.74 от ЗОПДНПИ (отм.), нейните и на органите й правомощия спрямо проверяваното лице са вече преклудирани, като е преклудирано и материалното право на Държавата за отнемане на имущество от това и другите пасивно легитимирани по иска по чл.74 от закона лица и е недопустимо да се развие исковото производство пред съда.</w:t>
      </w:r>
    </w:p>
    <w:p w:rsidR="009E7B04" w:rsidRPr="00A77284" w:rsidRDefault="009E7B04" w:rsidP="00A77284">
      <w:pPr>
        <w:jc w:val="both"/>
        <w:rPr>
          <w:lang w:val="bg-BG"/>
        </w:rPr>
      </w:pPr>
      <w:r w:rsidRPr="00A77284">
        <w:rPr>
          <w:lang w:val="bg-BG"/>
        </w:rPr>
        <w:t>Установи се, че в разглеждания случай проверката е започнала въз основа на уведомление от СП, получено в ТД на КОНПИ- С</w:t>
      </w:r>
      <w:r w:rsidR="00A77284">
        <w:t>.</w:t>
      </w:r>
      <w:r w:rsidRPr="00A77284">
        <w:rPr>
          <w:lang w:val="bg-BG"/>
        </w:rPr>
        <w:t xml:space="preserve"> на 03.07.2013г. съгласно чл.25 ал.1 от ЗОПДНПИ (отм.), с протокол от 11.07.2013г. на директора на ТД на КОНПИ-С</w:t>
      </w:r>
      <w:r w:rsidR="00A77284">
        <w:t>.</w:t>
      </w:r>
      <w:r w:rsidRPr="00A77284">
        <w:rPr>
          <w:lang w:val="bg-BG"/>
        </w:rPr>
        <w:t xml:space="preserve"> е образувана проверка по чл.21, ал.2 от закона, на 24.01.2017г. е изготвен доклад по чл.61 ал.1, от закона, на 27.02.2017г. е взето от КОНПИ решение №81 за образуване на производство по ЗОПДНПИ (отм.) и за внасяне на искане в Софийски градски съд по чл.74 от закона за отнемане в полза на държавата на незаконно придобито имущество срещу Ж.С.Б. и на 27.02.2017г. исковата молба е подадена в съда.</w:t>
      </w:r>
    </w:p>
    <w:p w:rsidR="009E7B04" w:rsidRPr="00A77284" w:rsidRDefault="009E7B04" w:rsidP="00A77284">
      <w:pPr>
        <w:jc w:val="both"/>
        <w:rPr>
          <w:lang w:val="bg-BG"/>
        </w:rPr>
      </w:pPr>
      <w:r w:rsidRPr="00A77284">
        <w:rPr>
          <w:lang w:val="bg-BG"/>
        </w:rPr>
        <w:t>Съгласно чл.25 ЗОПДНПИ (отм.) проверката в случаите по чл.22 започва въз основа на уведомление от прокурора до Директора на съответната териториална дирекция, в случая, срокът на проверката срещу ответника е започнал да тече на 03.07.2013г., когато е постъпило уведомлението от Специализираната прокуратура за повдигнато обвинение за престъпление, попадащо в предметния обхват на ЗОПДНПИ (отм.).</w:t>
      </w:r>
    </w:p>
    <w:p w:rsidR="009E7B04" w:rsidRPr="00A77284" w:rsidRDefault="009E7B04" w:rsidP="00A77284">
      <w:pPr>
        <w:jc w:val="both"/>
        <w:rPr>
          <w:lang w:val="bg-BG"/>
        </w:rPr>
      </w:pPr>
      <w:r w:rsidRPr="00A77284">
        <w:rPr>
          <w:lang w:val="bg-BG"/>
        </w:rPr>
        <w:t>Срокът на проверката от Комисията е изтекъл на 03.07.2014г. и, тъй като до изтичането му решение за продължаване на срока на проверката не е било взето от Комисията, следователно Комисията вече е била с прекратени правомощия и извършените след това прекратяване действия на КОНПИ, от 23.11.2016г. за образуване производство за отнемане в полза на държавата на незаконно придобито имущество и от 27.02.2017г. за внасяне в съда на иска по чл.74 ал.1 ЗОПДНПИ (отм.) не са породили правно действие.</w:t>
      </w:r>
    </w:p>
    <w:p w:rsidR="009E7B04" w:rsidRPr="00A77284" w:rsidRDefault="009E7B04" w:rsidP="00A77284">
      <w:pPr>
        <w:jc w:val="both"/>
        <w:rPr>
          <w:lang w:val="bg-BG"/>
        </w:rPr>
      </w:pPr>
      <w:r w:rsidRPr="00A77284">
        <w:rPr>
          <w:lang w:val="bg-BG"/>
        </w:rPr>
        <w:t>Решението на КОНПИ за образуване пред съда на производство по ЗОПДНПИ (отм.) е взето на 27.02.2017г., което е повече от година и половина след изтичане на преклузивния срок за извършване на проверката от Комисията.</w:t>
      </w:r>
    </w:p>
    <w:p w:rsidR="009E7B04" w:rsidRPr="00A77284" w:rsidRDefault="009E7B04" w:rsidP="00A77284">
      <w:pPr>
        <w:jc w:val="both"/>
        <w:rPr>
          <w:lang w:val="bg-BG"/>
        </w:rPr>
      </w:pPr>
      <w:r w:rsidRPr="00A77284">
        <w:rPr>
          <w:lang w:val="bg-BG"/>
        </w:rPr>
        <w:t>Искът се явява процесуално недопустим,</w:t>
      </w:r>
      <w:r w:rsidR="00A77284">
        <w:rPr>
          <w:lang w:val="bg-BG"/>
        </w:rPr>
        <w:t xml:space="preserve"> тъй като правото на иск по чл.</w:t>
      </w:r>
      <w:r w:rsidRPr="00A77284">
        <w:rPr>
          <w:lang w:val="bg-BG"/>
        </w:rPr>
        <w:t>74 ал.1 от ЗОПДНПИ</w:t>
      </w:r>
      <w:r w:rsidR="00A77284">
        <w:t xml:space="preserve"> </w:t>
      </w:r>
      <w:r w:rsidRPr="00A77284">
        <w:rPr>
          <w:lang w:val="bg-BG"/>
        </w:rPr>
        <w:t>/отм/, както и материалното право на Държавата за отнемане на незаконно придобито имущество по този закон е прекратено с изтич</w:t>
      </w:r>
      <w:r w:rsidR="00A77284">
        <w:rPr>
          <w:lang w:val="bg-BG"/>
        </w:rPr>
        <w:t>ане на преклузивния срок по чл.27, ал.</w:t>
      </w:r>
      <w:r w:rsidRPr="00A77284">
        <w:rPr>
          <w:lang w:val="bg-BG"/>
        </w:rPr>
        <w:t>1 на 03.07.2</w:t>
      </w:r>
      <w:r w:rsidR="00A77284">
        <w:rPr>
          <w:lang w:val="bg-BG"/>
        </w:rPr>
        <w:t>014г. В този смисъл е решение №</w:t>
      </w:r>
      <w:r w:rsidRPr="00A77284">
        <w:rPr>
          <w:lang w:val="bg-BG"/>
        </w:rPr>
        <w:t>323/18.01.2</w:t>
      </w:r>
      <w:r w:rsidR="00A77284">
        <w:rPr>
          <w:lang w:val="bg-BG"/>
        </w:rPr>
        <w:t>018г. на ВКС Четвърто ГО по гр.д. №</w:t>
      </w:r>
      <w:r w:rsidRPr="00A77284">
        <w:rPr>
          <w:lang w:val="bg-BG"/>
        </w:rPr>
        <w:t>5291 от 2016г., както и константната актуална съдебна практик</w:t>
      </w:r>
      <w:r w:rsidR="00A77284">
        <w:rPr>
          <w:lang w:val="bg-BG"/>
        </w:rPr>
        <w:t>а: решение №99/19.07.2018г. на ВнАС по в.гр.д. №503/2017г., определение №422/17.07.2018г. на ВнАС по в.</w:t>
      </w:r>
      <w:r w:rsidRPr="00A77284">
        <w:rPr>
          <w:lang w:val="bg-BG"/>
        </w:rPr>
        <w:t>ч.гр.</w:t>
      </w:r>
      <w:r w:rsidR="00A77284">
        <w:rPr>
          <w:lang w:val="bg-BG"/>
        </w:rPr>
        <w:t>д. №347/2018г., определение №</w:t>
      </w:r>
      <w:r w:rsidRPr="00A77284">
        <w:rPr>
          <w:lang w:val="bg-BG"/>
        </w:rPr>
        <w:t>1</w:t>
      </w:r>
      <w:r w:rsidR="00A77284">
        <w:rPr>
          <w:lang w:val="bg-BG"/>
        </w:rPr>
        <w:t>1167/16.05.2018г. на СГС по гр.д. №12177/2015г., определение №11483/21.05.2018г. на СГС по гр.</w:t>
      </w:r>
      <w:r w:rsidRPr="00A77284">
        <w:rPr>
          <w:lang w:val="bg-BG"/>
        </w:rPr>
        <w:t>д. 04952/</w:t>
      </w:r>
      <w:r w:rsidR="00A77284">
        <w:rPr>
          <w:lang w:val="bg-BG"/>
        </w:rPr>
        <w:t>2018г., определение №713828.06.2018</w:t>
      </w:r>
      <w:bookmarkStart w:id="0" w:name="_GoBack"/>
      <w:bookmarkEnd w:id="0"/>
      <w:r w:rsidR="00A77284">
        <w:rPr>
          <w:lang w:val="bg-BG"/>
        </w:rPr>
        <w:t>г. по гр.д. №584/2017г. на СОС</w:t>
      </w:r>
      <w:r w:rsidRPr="00A77284">
        <w:rPr>
          <w:lang w:val="bg-BG"/>
        </w:rPr>
        <w:t>, опр</w:t>
      </w:r>
      <w:r w:rsidR="00A77284">
        <w:rPr>
          <w:lang w:val="bg-BG"/>
        </w:rPr>
        <w:t>еделение от 01.10.2018г. по гр.д. №</w:t>
      </w:r>
      <w:r w:rsidRPr="00A77284">
        <w:rPr>
          <w:lang w:val="bg-BG"/>
        </w:rPr>
        <w:t>796/201 г. на СОС. Срокът за извършване на проверка на имуществото е преклузивен както по ЗОПДИППД</w:t>
      </w:r>
      <w:r w:rsidR="00A77284" w:rsidRPr="00A77284">
        <w:rPr>
          <w:lang w:val="bg-BG"/>
        </w:rPr>
        <w:t xml:space="preserve"> </w:t>
      </w:r>
      <w:r w:rsidRPr="00A77284">
        <w:rPr>
          <w:lang w:val="bg-BG"/>
        </w:rPr>
        <w:t>/отм/, така и по ЗОПДНП</w:t>
      </w:r>
      <w:r w:rsidR="00A77284" w:rsidRPr="00A77284">
        <w:rPr>
          <w:lang w:val="bg-BG"/>
        </w:rPr>
        <w:t xml:space="preserve"> </w:t>
      </w:r>
      <w:r w:rsidRPr="00A77284">
        <w:rPr>
          <w:lang w:val="bg-BG"/>
        </w:rPr>
        <w:t>/отм/. Въпреки че към момента няма задължителна съдебна практика по казуса, непротиворечивостта на актуалната съдебна практика налага еднакво приложение на закона спрямо всички граждани. Ето защо производството по делото следва да бъде прекратено.</w:t>
      </w:r>
    </w:p>
    <w:p w:rsidR="009E7B04" w:rsidRPr="00A77284" w:rsidRDefault="009E7B04" w:rsidP="00A77284">
      <w:pPr>
        <w:jc w:val="both"/>
        <w:rPr>
          <w:lang w:val="bg-BG"/>
        </w:rPr>
      </w:pPr>
      <w:r w:rsidRPr="00A77284">
        <w:rPr>
          <w:lang w:val="bg-BG"/>
        </w:rPr>
        <w:lastRenderedPageBreak/>
        <w:t>На осн. чл.78 ал.4 ГПК ищецът дължи сторените разноски от ответника в размер 6200лв. съгласно приложения списък по чл.80 ГПК.</w:t>
      </w:r>
    </w:p>
    <w:p w:rsidR="009E7B04" w:rsidRPr="00A77284" w:rsidRDefault="009E7B04" w:rsidP="00A77284">
      <w:pPr>
        <w:rPr>
          <w:lang w:val="bg-BG"/>
        </w:rPr>
      </w:pPr>
      <w:r w:rsidRPr="00A77284">
        <w:rPr>
          <w:lang w:val="bg-BG"/>
        </w:rPr>
        <w:t>Мотивиран от горното, съдът</w:t>
      </w:r>
    </w:p>
    <w:p w:rsidR="009E7B04" w:rsidRPr="00A77284" w:rsidRDefault="009E7B04" w:rsidP="00A77284">
      <w:pPr>
        <w:jc w:val="center"/>
        <w:rPr>
          <w:lang w:val="bg-BG"/>
        </w:rPr>
      </w:pPr>
      <w:r w:rsidRPr="00A77284">
        <w:rPr>
          <w:lang w:val="bg-BG"/>
        </w:rPr>
        <w:t>О П Р Е Д Е Л И :</w:t>
      </w:r>
    </w:p>
    <w:p w:rsidR="009E7B04" w:rsidRPr="00A77284" w:rsidRDefault="009E7B04" w:rsidP="00A77284">
      <w:pPr>
        <w:jc w:val="both"/>
        <w:rPr>
          <w:lang w:val="bg-BG"/>
        </w:rPr>
      </w:pPr>
      <w:r w:rsidRPr="00A77284">
        <w:rPr>
          <w:lang w:val="bg-BG"/>
        </w:rPr>
        <w:t>ПРЕКРАТЯВА производството по гр.д.</w:t>
      </w:r>
      <w:r w:rsidR="00A77284">
        <w:t xml:space="preserve"> </w:t>
      </w:r>
      <w:r w:rsidRPr="00A77284">
        <w:rPr>
          <w:lang w:val="bg-BG"/>
        </w:rPr>
        <w:t xml:space="preserve">№2523/2017г. по описа на Софийски градски съд. </w:t>
      </w:r>
    </w:p>
    <w:p w:rsidR="009E7B04" w:rsidRPr="00A77284" w:rsidRDefault="009E7B04" w:rsidP="00A77284">
      <w:pPr>
        <w:jc w:val="both"/>
        <w:rPr>
          <w:lang w:val="bg-BG"/>
        </w:rPr>
      </w:pPr>
      <w:r w:rsidRPr="00A77284">
        <w:rPr>
          <w:lang w:val="bg-BG"/>
        </w:rPr>
        <w:t>ОСЪЖДА на осн. чл.78 ал.4 ГПК Комисията за отнемане на незаконно придобито имущество /КОНПИ/- гр.С</w:t>
      </w:r>
      <w:r w:rsidR="00A77284">
        <w:t>.</w:t>
      </w:r>
      <w:r w:rsidRPr="00A77284">
        <w:rPr>
          <w:lang w:val="bg-BG"/>
        </w:rPr>
        <w:t>, БУЛСТАТ *** с адрес ***, към момента КПКО</w:t>
      </w:r>
      <w:r w:rsidR="00A77284">
        <w:rPr>
          <w:lang w:val="bg-BG"/>
        </w:rPr>
        <w:t>НПИ /§6 от ЗПКОНПИ, обн. ДВ бр.</w:t>
      </w:r>
      <w:r w:rsidRPr="00A77284">
        <w:rPr>
          <w:lang w:val="bg-BG"/>
        </w:rPr>
        <w:t>7 от 19.01.2018г./ да заплати на Ж.С.Б. ЕГН *** с адрес ***</w:t>
      </w:r>
      <w:r w:rsidR="00A77284">
        <w:t xml:space="preserve"> </w:t>
      </w:r>
      <w:r w:rsidRPr="00A77284">
        <w:rPr>
          <w:lang w:val="bg-BG"/>
        </w:rPr>
        <w:t>разноски на ответника в размер 6200лв. съгласно приложения списък по чл.80 ГПК.</w:t>
      </w:r>
    </w:p>
    <w:p w:rsidR="009E7B04" w:rsidRPr="00A77284" w:rsidRDefault="009E7B04" w:rsidP="00A77284">
      <w:pPr>
        <w:jc w:val="both"/>
        <w:rPr>
          <w:lang w:val="bg-BG"/>
        </w:rPr>
      </w:pPr>
      <w:r w:rsidRPr="00A77284">
        <w:rPr>
          <w:lang w:val="bg-BG"/>
        </w:rPr>
        <w:t>Определението може да се обжалва с частна жалба в едноседмичен срок, считано от връчването му на страните.</w:t>
      </w:r>
    </w:p>
    <w:p w:rsidR="009E7B04" w:rsidRPr="00A77284" w:rsidRDefault="009E7B04" w:rsidP="00A77284">
      <w:pPr>
        <w:jc w:val="both"/>
        <w:rPr>
          <w:lang w:val="bg-BG"/>
        </w:rPr>
      </w:pPr>
      <w:r w:rsidRPr="00A77284">
        <w:rPr>
          <w:lang w:val="bg-BG"/>
        </w:rPr>
        <w:t>СЪДИЯ :</w:t>
      </w:r>
    </w:p>
    <w:sectPr w:rsidR="009E7B04" w:rsidRPr="00A7728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04"/>
    <w:rsid w:val="00822659"/>
    <w:rsid w:val="009E7B04"/>
    <w:rsid w:val="00A77284"/>
    <w:rsid w:val="00B64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2</cp:revision>
  <dcterms:created xsi:type="dcterms:W3CDTF">2019-10-04T09:30:00Z</dcterms:created>
  <dcterms:modified xsi:type="dcterms:W3CDTF">2019-10-04T09:30:00Z</dcterms:modified>
</cp:coreProperties>
</file>